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06" w:rsidRPr="00586333" w:rsidRDefault="00C91706" w:rsidP="00C91706">
      <w:pPr>
        <w:widowControl w:val="0"/>
        <w:tabs>
          <w:tab w:val="left" w:pos="900"/>
        </w:tabs>
        <w:adjustRightInd w:val="0"/>
        <w:jc w:val="right"/>
        <w:rPr>
          <w:lang w:val="uk-UA"/>
        </w:rPr>
      </w:pPr>
      <w:r w:rsidRPr="00586333">
        <w:rPr>
          <w:lang w:val="uk-UA"/>
        </w:rPr>
        <w:t xml:space="preserve">Додаток до програми розвитку </w:t>
      </w:r>
    </w:p>
    <w:p w:rsidR="00C91706" w:rsidRDefault="00C91706" w:rsidP="00C91706">
      <w:pPr>
        <w:widowControl w:val="0"/>
        <w:tabs>
          <w:tab w:val="left" w:pos="900"/>
        </w:tabs>
        <w:adjustRightInd w:val="0"/>
        <w:jc w:val="right"/>
        <w:rPr>
          <w:lang w:val="uk-UA"/>
        </w:rPr>
      </w:pPr>
      <w:r>
        <w:rPr>
          <w:lang w:val="uk-UA"/>
        </w:rPr>
        <w:t>Лубенської комунальної</w:t>
      </w: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jc w:val="right"/>
        <w:rPr>
          <w:lang w:val="uk-UA"/>
        </w:rPr>
      </w:pPr>
      <w:r>
        <w:rPr>
          <w:lang w:val="uk-UA"/>
        </w:rPr>
        <w:t>дирекції кінотеатру</w:t>
      </w: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jc w:val="right"/>
        <w:rPr>
          <w:lang w:val="uk-UA"/>
        </w:rPr>
      </w:pPr>
      <w:r>
        <w:rPr>
          <w:lang w:val="uk-UA"/>
        </w:rPr>
        <w:t>на 20</w:t>
      </w:r>
      <w:proofErr w:type="spellStart"/>
      <w:r w:rsidRPr="00DA1E15">
        <w:t>20</w:t>
      </w:r>
      <w:proofErr w:type="spellEnd"/>
      <w:r>
        <w:rPr>
          <w:lang w:val="uk-UA"/>
        </w:rPr>
        <w:t xml:space="preserve"> </w:t>
      </w:r>
      <w:r w:rsidRPr="00586333">
        <w:rPr>
          <w:lang w:val="uk-UA"/>
        </w:rPr>
        <w:t>р.</w:t>
      </w: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rPr>
          <w:lang w:val="uk-UA"/>
        </w:rPr>
      </w:pP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Бюджет програми утримання на 2020р.</w:t>
      </w: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rPr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809"/>
        <w:gridCol w:w="2126"/>
        <w:gridCol w:w="2410"/>
      </w:tblGrid>
      <w:tr w:rsidR="00C91706" w:rsidRPr="00BF03C2" w:rsidTr="00F6524A"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Перелік заходів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Обсяг</w:t>
            </w:r>
          </w:p>
        </w:tc>
        <w:tc>
          <w:tcPr>
            <w:tcW w:w="2410" w:type="dxa"/>
            <w:vAlign w:val="center"/>
          </w:tcPr>
          <w:p w:rsidR="00C91706" w:rsidRPr="006E65D1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Сума, тис. грн.</w:t>
            </w:r>
          </w:p>
          <w:p w:rsidR="00C91706" w:rsidRPr="000E1B65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</w:rPr>
              <w:t>20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20</w:t>
            </w:r>
            <w:proofErr w:type="spellEnd"/>
            <w:r w:rsidRPr="006E65D1">
              <w:rPr>
                <w:b/>
                <w:sz w:val="28"/>
                <w:szCs w:val="28"/>
              </w:rPr>
              <w:t>р.</w:t>
            </w:r>
          </w:p>
        </w:tc>
      </w:tr>
      <w:tr w:rsidR="00C91706" w:rsidRPr="00BF03C2" w:rsidTr="00F6524A"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 xml:space="preserve">Оплата </w:t>
            </w:r>
            <w:r>
              <w:rPr>
                <w:sz w:val="28"/>
                <w:szCs w:val="28"/>
                <w:lang w:val="uk-UA"/>
              </w:rPr>
              <w:t>за електроенергію</w:t>
            </w:r>
            <w:r w:rsidRPr="00BF03C2">
              <w:rPr>
                <w:sz w:val="28"/>
                <w:szCs w:val="28"/>
                <w:lang w:val="uk-UA"/>
              </w:rPr>
              <w:t xml:space="preserve"> (12 місяців)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  <w:r w:rsidRPr="00BF03C2">
              <w:rPr>
                <w:sz w:val="28"/>
                <w:szCs w:val="28"/>
                <w:lang w:val="uk-UA"/>
              </w:rPr>
              <w:t>000 кВт</w:t>
            </w:r>
          </w:p>
        </w:tc>
        <w:tc>
          <w:tcPr>
            <w:tcW w:w="2410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76,3</w:t>
            </w:r>
          </w:p>
        </w:tc>
      </w:tr>
      <w:tr w:rsidR="00C91706" w:rsidRPr="00BF03C2" w:rsidTr="00F6524A"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 xml:space="preserve">Оплата </w:t>
            </w:r>
            <w:r>
              <w:rPr>
                <w:sz w:val="28"/>
                <w:szCs w:val="28"/>
                <w:lang w:val="uk-UA"/>
              </w:rPr>
              <w:t xml:space="preserve">за </w:t>
            </w:r>
            <w:r w:rsidRPr="00BF03C2">
              <w:rPr>
                <w:sz w:val="28"/>
                <w:szCs w:val="28"/>
                <w:lang w:val="uk-UA"/>
              </w:rPr>
              <w:t>г</w:t>
            </w:r>
            <w:r>
              <w:rPr>
                <w:sz w:val="28"/>
                <w:szCs w:val="28"/>
                <w:lang w:val="uk-UA"/>
              </w:rPr>
              <w:t>азопостачання для роботи дахового кондиціонера з газовим підігрівом (листопад-квітень</w:t>
            </w:r>
            <w:r w:rsidRPr="00BF03C2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62496</w:t>
            </w:r>
            <w:proofErr w:type="spellStart"/>
            <w:r w:rsidRPr="00BF03C2">
              <w:rPr>
                <w:sz w:val="28"/>
                <w:szCs w:val="28"/>
                <w:lang w:val="uk-UA"/>
              </w:rPr>
              <w:t>м.куб</w:t>
            </w:r>
            <w:proofErr w:type="spellEnd"/>
          </w:p>
        </w:tc>
        <w:tc>
          <w:tcPr>
            <w:tcW w:w="2410" w:type="dxa"/>
            <w:vAlign w:val="center"/>
          </w:tcPr>
          <w:p w:rsidR="00C91706" w:rsidRPr="009E2BD5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550,0</w:t>
            </w:r>
          </w:p>
        </w:tc>
      </w:tr>
      <w:tr w:rsidR="00C91706" w:rsidRPr="00BF03C2" w:rsidTr="00F6524A"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809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водопостачання та водовідведення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120м.куб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4,5</w:t>
            </w:r>
          </w:p>
        </w:tc>
      </w:tr>
      <w:tr w:rsidR="00C91706" w:rsidRPr="00BF03C2" w:rsidTr="00C91706">
        <w:trPr>
          <w:trHeight w:val="1159"/>
        </w:trPr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 xml:space="preserve">Оплата послуг </w:t>
            </w:r>
            <w:r>
              <w:rPr>
                <w:sz w:val="28"/>
                <w:szCs w:val="28"/>
                <w:lang w:val="uk-UA"/>
              </w:rPr>
              <w:t>за технічне обслуговування дахового кондиціонера з газовим підігрівом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vertAlign w:val="superscript"/>
                <w:lang w:val="uk-UA"/>
              </w:rPr>
            </w:pPr>
            <w:r>
              <w:rPr>
                <w:sz w:val="28"/>
                <w:szCs w:val="28"/>
                <w:vertAlign w:val="superscript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9,0</w:t>
            </w:r>
          </w:p>
        </w:tc>
      </w:tr>
      <w:tr w:rsidR="00C91706" w:rsidRPr="00BF03C2" w:rsidTr="00C91706">
        <w:trPr>
          <w:trHeight w:val="1789"/>
        </w:trPr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послуг за спостерігання за пожежною автоматикою та технічне обслуговування системи протипожежного захисту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  <w:lang w:val="uk-UA"/>
              </w:rPr>
              <w:t>,0</w:t>
            </w:r>
          </w:p>
        </w:tc>
      </w:tr>
      <w:tr w:rsidR="00C91706" w:rsidRPr="00BF03C2" w:rsidTr="00C91706">
        <w:trPr>
          <w:trHeight w:val="1005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>Оплата послуг за технічне обслуговування газового обладнання кінотеатру «Київська Русь»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 w:rsidRPr="00BF03C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Pr="004259E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C91706" w:rsidRPr="00BF03C2" w:rsidTr="00C91706">
        <w:trPr>
          <w:trHeight w:val="140"/>
        </w:trPr>
        <w:tc>
          <w:tcPr>
            <w:tcW w:w="828" w:type="dxa"/>
            <w:vAlign w:val="center"/>
          </w:tcPr>
          <w:p w:rsidR="00C91706" w:rsidRP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4809" w:type="dxa"/>
            <w:vAlign w:val="center"/>
          </w:tcPr>
          <w:p w:rsidR="00C91706" w:rsidRP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126" w:type="dxa"/>
            <w:vAlign w:val="center"/>
          </w:tcPr>
          <w:p w:rsidR="00C91706" w:rsidRP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2410" w:type="dxa"/>
            <w:vAlign w:val="center"/>
          </w:tcPr>
          <w:p w:rsidR="00C91706" w:rsidRP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656,3</w:t>
            </w:r>
          </w:p>
        </w:tc>
      </w:tr>
    </w:tbl>
    <w:p w:rsidR="00C91706" w:rsidRDefault="00C91706" w:rsidP="00C91706">
      <w:pPr>
        <w:jc w:val="both"/>
        <w:rPr>
          <w:lang w:val="uk-UA"/>
        </w:rPr>
      </w:pPr>
    </w:p>
    <w:p w:rsidR="00C91706" w:rsidRPr="00586333" w:rsidRDefault="00C91706" w:rsidP="00C91706">
      <w:pPr>
        <w:widowControl w:val="0"/>
        <w:tabs>
          <w:tab w:val="left" w:pos="900"/>
        </w:tabs>
        <w:adjustRightInd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Бюджет програми розвитку на 2020р.</w:t>
      </w:r>
    </w:p>
    <w:p w:rsidR="00C91706" w:rsidRDefault="00C91706" w:rsidP="00C91706">
      <w:pPr>
        <w:tabs>
          <w:tab w:val="left" w:pos="4560"/>
        </w:tabs>
        <w:jc w:val="both"/>
        <w:rPr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809"/>
        <w:gridCol w:w="2126"/>
        <w:gridCol w:w="2410"/>
      </w:tblGrid>
      <w:tr w:rsidR="00C91706" w:rsidTr="00F6524A">
        <w:trPr>
          <w:trHeight w:val="127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809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Реконструкція системи опалення в кінотеатрі «Київська Русь»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1000,0</w:t>
            </w:r>
          </w:p>
        </w:tc>
      </w:tr>
      <w:tr w:rsidR="00C91706" w:rsidTr="00F6524A">
        <w:trPr>
          <w:trHeight w:val="945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809" w:type="dxa"/>
            <w:vAlign w:val="center"/>
          </w:tcPr>
          <w:p w:rsidR="00C91706" w:rsidRPr="005F65E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Здійснення ремонту фасадних вікон</w:t>
            </w:r>
            <w:r w:rsidRPr="005F65E6">
              <w:rPr>
                <w:sz w:val="28"/>
                <w:szCs w:val="28"/>
                <w:lang w:val="uk-UA"/>
              </w:rPr>
              <w:t xml:space="preserve"> та двер</w:t>
            </w:r>
            <w:r>
              <w:rPr>
                <w:sz w:val="28"/>
                <w:szCs w:val="28"/>
                <w:lang w:val="uk-UA"/>
              </w:rPr>
              <w:t>ей зі сторони парку та ремонту балконної конструкції кінотеатру «Київська Русь»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200,0</w:t>
            </w:r>
          </w:p>
        </w:tc>
      </w:tr>
      <w:tr w:rsidR="00C91706" w:rsidTr="00F6524A">
        <w:trPr>
          <w:trHeight w:val="184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809" w:type="dxa"/>
            <w:vAlign w:val="center"/>
          </w:tcPr>
          <w:p w:rsidR="00C91706" w:rsidRPr="005F65E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Здійснення р</w:t>
            </w:r>
            <w:r w:rsidRPr="005F65E6">
              <w:rPr>
                <w:sz w:val="28"/>
                <w:szCs w:val="28"/>
                <w:lang w:val="uk-UA"/>
              </w:rPr>
              <w:t>емонт</w:t>
            </w:r>
            <w:r>
              <w:rPr>
                <w:sz w:val="28"/>
                <w:szCs w:val="28"/>
                <w:lang w:val="uk-UA"/>
              </w:rPr>
              <w:t>у</w:t>
            </w:r>
            <w:r w:rsidRPr="005F65E6">
              <w:rPr>
                <w:sz w:val="28"/>
                <w:szCs w:val="28"/>
                <w:lang w:val="uk-UA"/>
              </w:rPr>
              <w:t xml:space="preserve"> східців та фасаду</w:t>
            </w:r>
            <w:r>
              <w:rPr>
                <w:sz w:val="28"/>
                <w:szCs w:val="28"/>
                <w:lang w:val="uk-UA"/>
              </w:rPr>
              <w:t xml:space="preserve"> кінотеатру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500,0</w:t>
            </w:r>
          </w:p>
        </w:tc>
      </w:tr>
      <w:tr w:rsidR="00C91706" w:rsidTr="00F6524A">
        <w:trPr>
          <w:trHeight w:val="142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809" w:type="dxa"/>
            <w:vAlign w:val="center"/>
          </w:tcPr>
          <w:p w:rsidR="00C91706" w:rsidRPr="001F0FC9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Оплату</w:t>
            </w:r>
            <w:r w:rsidRPr="001F0FC9">
              <w:rPr>
                <w:sz w:val="28"/>
                <w:szCs w:val="28"/>
                <w:lang w:val="uk-UA"/>
              </w:rPr>
              <w:t xml:space="preserve"> праці</w:t>
            </w:r>
            <w:r>
              <w:rPr>
                <w:sz w:val="28"/>
                <w:szCs w:val="28"/>
                <w:lang w:val="uk-UA"/>
              </w:rPr>
              <w:t xml:space="preserve"> та нарахування на заробітну плату (прибиральника приміщень та двірника)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156,7</w:t>
            </w:r>
          </w:p>
        </w:tc>
      </w:tr>
      <w:tr w:rsidR="00C91706" w:rsidTr="00F6524A">
        <w:trPr>
          <w:trHeight w:val="142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809" w:type="dxa"/>
            <w:vAlign w:val="center"/>
          </w:tcPr>
          <w:p w:rsidR="00C91706" w:rsidRPr="005F65E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сучасного відео проекційного обладнання та екрану для показу фільмів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500,0</w:t>
            </w:r>
          </w:p>
        </w:tc>
      </w:tr>
      <w:tr w:rsidR="00C91706" w:rsidTr="00F6524A">
        <w:trPr>
          <w:trHeight w:val="127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809" w:type="dxa"/>
            <w:vAlign w:val="center"/>
          </w:tcPr>
          <w:p w:rsidR="00C91706" w:rsidRPr="005F65E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підйомного механізму-ферми сцени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>
              <w:rPr>
                <w:sz w:val="28"/>
                <w:szCs w:val="28"/>
                <w:lang w:val="uk-UA"/>
              </w:rPr>
              <w:t>0,0</w:t>
            </w:r>
          </w:p>
        </w:tc>
      </w:tr>
      <w:tr w:rsidR="00C91706" w:rsidTr="00C91706">
        <w:trPr>
          <w:trHeight w:val="416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809" w:type="dxa"/>
            <w:vAlign w:val="center"/>
          </w:tcPr>
          <w:p w:rsidR="00C91706" w:rsidRPr="001F0FC9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крісел театральних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500шт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800,0</w:t>
            </w:r>
          </w:p>
        </w:tc>
      </w:tr>
      <w:tr w:rsidR="00C91706" w:rsidTr="00F6524A">
        <w:trPr>
          <w:trHeight w:val="142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4809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принтера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1шт.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10,0</w:t>
            </w:r>
          </w:p>
        </w:tc>
      </w:tr>
      <w:tr w:rsidR="00C91706" w:rsidTr="00F6524A">
        <w:trPr>
          <w:trHeight w:val="165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809" w:type="dxa"/>
            <w:vAlign w:val="center"/>
          </w:tcPr>
          <w:p w:rsidR="00C91706" w:rsidRPr="001F0FC9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A06CB4">
              <w:rPr>
                <w:sz w:val="28"/>
                <w:szCs w:val="28"/>
                <w:lang w:val="uk-UA"/>
              </w:rPr>
              <w:t>Придбання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ф</w:t>
            </w:r>
            <w:r w:rsidRPr="001F0FC9">
              <w:rPr>
                <w:sz w:val="28"/>
                <w:szCs w:val="28"/>
                <w:lang w:val="uk-UA"/>
              </w:rPr>
              <w:t>арб</w:t>
            </w:r>
            <w:r>
              <w:rPr>
                <w:sz w:val="28"/>
                <w:szCs w:val="28"/>
                <w:lang w:val="uk-UA"/>
              </w:rPr>
              <w:t>и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32шт.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8,0</w:t>
            </w:r>
          </w:p>
        </w:tc>
      </w:tr>
      <w:tr w:rsidR="00C91706" w:rsidTr="00F6524A">
        <w:trPr>
          <w:trHeight w:val="127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809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канцтоварів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6,0</w:t>
            </w:r>
          </w:p>
        </w:tc>
      </w:tr>
      <w:tr w:rsidR="00C91706" w:rsidTr="00F6524A">
        <w:trPr>
          <w:trHeight w:val="375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809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комп’ютера 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1шт.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15,0</w:t>
            </w:r>
          </w:p>
        </w:tc>
      </w:tr>
      <w:tr w:rsidR="00C91706" w:rsidTr="00F6524A">
        <w:trPr>
          <w:trHeight w:val="1410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809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системи</w:t>
            </w:r>
            <w:r w:rsidRPr="005F65E6">
              <w:rPr>
                <w:sz w:val="28"/>
                <w:szCs w:val="28"/>
                <w:lang w:val="uk-UA"/>
              </w:rPr>
              <w:t xml:space="preserve"> дистанційного</w:t>
            </w:r>
            <w:r w:rsidRPr="004C31A8">
              <w:rPr>
                <w:lang w:val="uk-UA"/>
              </w:rPr>
              <w:t xml:space="preserve"> </w:t>
            </w:r>
            <w:r w:rsidRPr="005F65E6">
              <w:rPr>
                <w:sz w:val="28"/>
                <w:szCs w:val="28"/>
                <w:lang w:val="uk-UA"/>
              </w:rPr>
              <w:t>обслуговування «Клієнт Казначейства – Казначейство»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3,0</w:t>
            </w:r>
          </w:p>
        </w:tc>
      </w:tr>
      <w:tr w:rsidR="00C91706" w:rsidTr="00F6524A">
        <w:trPr>
          <w:trHeight w:val="235"/>
        </w:trPr>
        <w:tc>
          <w:tcPr>
            <w:tcW w:w="828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4809" w:type="dxa"/>
            <w:vAlign w:val="center"/>
          </w:tcPr>
          <w:p w:rsidR="00C91706" w:rsidRPr="005F65E6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</w:t>
            </w:r>
            <w:proofErr w:type="spellStart"/>
            <w:r>
              <w:rPr>
                <w:sz w:val="28"/>
                <w:szCs w:val="28"/>
                <w:lang w:val="uk-UA"/>
              </w:rPr>
              <w:t>звукопідсилюючого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обладнання для кінотеатрів</w:t>
            </w:r>
          </w:p>
        </w:tc>
        <w:tc>
          <w:tcPr>
            <w:tcW w:w="2126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91706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180,0</w:t>
            </w:r>
          </w:p>
        </w:tc>
      </w:tr>
      <w:tr w:rsidR="00C91706" w:rsidRPr="00BF03C2" w:rsidTr="00F6524A">
        <w:trPr>
          <w:trHeight w:val="760"/>
        </w:trPr>
        <w:tc>
          <w:tcPr>
            <w:tcW w:w="828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4809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jc w:val="lef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2126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 w:rsidRPr="00BF03C2"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2410" w:type="dxa"/>
            <w:vAlign w:val="center"/>
          </w:tcPr>
          <w:p w:rsidR="00C91706" w:rsidRPr="00BF03C2" w:rsidRDefault="00C91706" w:rsidP="00F6524A">
            <w:pPr>
              <w:widowControl w:val="0"/>
              <w:tabs>
                <w:tab w:val="left" w:pos="900"/>
              </w:tabs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4528,7</w:t>
            </w:r>
          </w:p>
        </w:tc>
      </w:tr>
    </w:tbl>
    <w:p w:rsidR="00C91706" w:rsidRDefault="00C91706" w:rsidP="00C91706">
      <w:pPr>
        <w:jc w:val="both"/>
        <w:rPr>
          <w:lang w:val="uk-UA"/>
        </w:rPr>
      </w:pPr>
      <w:r>
        <w:rPr>
          <w:lang w:val="uk-UA"/>
        </w:rPr>
        <w:t>Загальна сума становить 5185</w:t>
      </w:r>
      <w:r w:rsidRPr="006B54E5">
        <w:t>,</w:t>
      </w:r>
      <w:r>
        <w:rPr>
          <w:lang w:val="uk-UA"/>
        </w:rPr>
        <w:t>0 тис. грн.</w:t>
      </w:r>
    </w:p>
    <w:p w:rsidR="002E7269" w:rsidRPr="00C91706" w:rsidRDefault="002E7269">
      <w:pPr>
        <w:rPr>
          <w:lang w:val="uk-UA"/>
        </w:rPr>
      </w:pPr>
    </w:p>
    <w:sectPr w:rsidR="002E7269" w:rsidRPr="00C91706" w:rsidSect="00C91706">
      <w:headerReference w:type="default" r:id="rId6"/>
      <w:pgSz w:w="11907" w:h="16840" w:code="9"/>
      <w:pgMar w:top="142" w:right="850" w:bottom="1134" w:left="993" w:header="1418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927" w:rsidRDefault="00BD1927" w:rsidP="00C91706">
      <w:r>
        <w:separator/>
      </w:r>
    </w:p>
  </w:endnote>
  <w:endnote w:type="continuationSeparator" w:id="0">
    <w:p w:rsidR="00BD1927" w:rsidRDefault="00BD1927" w:rsidP="00C91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927" w:rsidRDefault="00BD1927" w:rsidP="00C91706">
      <w:r>
        <w:separator/>
      </w:r>
    </w:p>
  </w:footnote>
  <w:footnote w:type="continuationSeparator" w:id="0">
    <w:p w:rsidR="00BD1927" w:rsidRDefault="00BD1927" w:rsidP="00C917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F23" w:rsidRPr="00AF66E7" w:rsidRDefault="00BD1927" w:rsidP="00757A7B">
    <w:pPr>
      <w:pStyle w:val="a3"/>
      <w:jc w:val="right"/>
      <w:rPr>
        <w:lang w:val="uk-UA"/>
      </w:rPr>
    </w:pPr>
    <w:r w:rsidRPr="00CF7F8A">
      <w:rPr>
        <w:lang w:val="uk-UA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1706"/>
    <w:rsid w:val="002E7269"/>
    <w:rsid w:val="00BD1927"/>
    <w:rsid w:val="00C91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0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17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91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917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2019-10-03T09:00:00Z</dcterms:created>
  <dcterms:modified xsi:type="dcterms:W3CDTF">2019-10-03T09:45:00Z</dcterms:modified>
</cp:coreProperties>
</file>